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73" w:rsidRPr="00F97603" w:rsidRDefault="00331473" w:rsidP="00331473">
      <w:pPr>
        <w:pStyle w:val="Paragrafoelenco"/>
        <w:spacing w:line="25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42A">
        <w:rPr>
          <w:rFonts w:ascii="Times New Roman" w:hAnsi="Times New Roman" w:cs="Times New Roman"/>
          <w:b/>
          <w:sz w:val="24"/>
          <w:szCs w:val="24"/>
        </w:rPr>
        <w:t>Guida alla lettura-</w:t>
      </w:r>
      <w:r w:rsidRPr="00F97603">
        <w:rPr>
          <w:rFonts w:ascii="Times New Roman" w:hAnsi="Times New Roman" w:cs="Times New Roman"/>
          <w:b/>
          <w:sz w:val="24"/>
          <w:szCs w:val="24"/>
        </w:rPr>
        <w:t>meditazione</w:t>
      </w:r>
      <w:r w:rsidRPr="00D6242A">
        <w:rPr>
          <w:rFonts w:ascii="Times New Roman" w:hAnsi="Times New Roman" w:cs="Times New Roman"/>
          <w:b/>
          <w:sz w:val="24"/>
          <w:szCs w:val="24"/>
        </w:rPr>
        <w:t xml:space="preserve"> degli Atti degli Apostoli</w:t>
      </w:r>
    </w:p>
    <w:p w:rsidR="00331473" w:rsidRPr="00D6242A" w:rsidRDefault="00331473" w:rsidP="00331473">
      <w:pPr>
        <w:pStyle w:val="Paragrafoelenco"/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2A">
        <w:rPr>
          <w:rFonts w:ascii="Times New Roman" w:hAnsi="Times New Roman" w:cs="Times New Roman"/>
          <w:b/>
          <w:sz w:val="24"/>
          <w:szCs w:val="24"/>
        </w:rPr>
        <w:t>Scheda n. 9</w:t>
      </w:r>
    </w:p>
    <w:p w:rsidR="00331473" w:rsidRPr="00D6242A" w:rsidRDefault="00331473" w:rsidP="00331473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2A">
        <w:rPr>
          <w:rFonts w:ascii="Times New Roman" w:hAnsi="Times New Roman" w:cs="Times New Roman"/>
          <w:b/>
          <w:sz w:val="24"/>
          <w:szCs w:val="24"/>
        </w:rPr>
        <w:t>LA MISSIONE PER UNA FRATERNITA’ UNIVERSALE:</w:t>
      </w:r>
    </w:p>
    <w:p w:rsidR="00331473" w:rsidRPr="00D6242A" w:rsidRDefault="00331473" w:rsidP="00331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42A">
        <w:rPr>
          <w:rFonts w:ascii="Times New Roman" w:hAnsi="Times New Roman" w:cs="Times New Roman"/>
          <w:sz w:val="24"/>
          <w:szCs w:val="24"/>
        </w:rPr>
        <w:t xml:space="preserve">Una fraternità aperta all’universalità: Il pagano Cornelio accolto nella chiesa (At 10) </w:t>
      </w:r>
    </w:p>
    <w:p w:rsidR="00331473" w:rsidRPr="00D6242A" w:rsidRDefault="00331473" w:rsidP="00331473">
      <w:pPr>
        <w:tabs>
          <w:tab w:val="left" w:pos="340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42A">
        <w:rPr>
          <w:rFonts w:ascii="Times New Roman" w:hAnsi="Times New Roman" w:cs="Times New Roman"/>
          <w:i/>
          <w:sz w:val="24"/>
          <w:szCs w:val="24"/>
        </w:rPr>
        <w:t xml:space="preserve">  L’incontro tra Pietro e il centurione romano Cornelio è il racconto più lungo degli Atti</w:t>
      </w:r>
      <w:r>
        <w:rPr>
          <w:rFonts w:ascii="Times New Roman" w:hAnsi="Times New Roman" w:cs="Times New Roman"/>
          <w:i/>
          <w:sz w:val="24"/>
          <w:szCs w:val="24"/>
        </w:rPr>
        <w:t>. Il fatto è così importante che, come la “conversione” di Paolo</w:t>
      </w:r>
      <w:r w:rsidRPr="00D6242A">
        <w:rPr>
          <w:rFonts w:ascii="Times New Roman" w:hAnsi="Times New Roman" w:cs="Times New Roman"/>
          <w:i/>
          <w:sz w:val="24"/>
          <w:szCs w:val="24"/>
        </w:rPr>
        <w:t>, viene raccontato tre volte: prima dal narratore Luca (10,1-</w:t>
      </w:r>
      <w:r w:rsidRPr="00F9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48), </w:t>
      </w:r>
      <w:r w:rsidRPr="00D6242A">
        <w:rPr>
          <w:rFonts w:ascii="Times New Roman" w:hAnsi="Times New Roman" w:cs="Times New Roman"/>
          <w:i/>
          <w:sz w:val="24"/>
          <w:szCs w:val="24"/>
        </w:rPr>
        <w:t>poi da Pietro (11,4-</w:t>
      </w:r>
      <w:r w:rsidRPr="00F97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Pr="00D6242A">
        <w:rPr>
          <w:rFonts w:ascii="Times New Roman" w:hAnsi="Times New Roman" w:cs="Times New Roman"/>
          <w:i/>
          <w:sz w:val="24"/>
          <w:szCs w:val="24"/>
        </w:rPr>
        <w:t>) e infine ricordato dallo stesso Pietro all’assemblea di Gerusalemme (15,7-11).</w:t>
      </w:r>
      <w:r>
        <w:rPr>
          <w:rFonts w:ascii="Times New Roman" w:hAnsi="Times New Roman" w:cs="Times New Roman"/>
          <w:i/>
          <w:sz w:val="24"/>
          <w:szCs w:val="24"/>
        </w:rPr>
        <w:t xml:space="preserve"> Esso segna un passo fondamentale nella diffusione del vangelo ad opera dei discepoli. Dopo il primo annuncio a Gerusalemme, il vangelo aveva raggiunto gli “eretici” di Samaria, l’emarginato eunuco (straniero ma talmente devoto al Dio di Israele da salire a Gerusalemme per pregarlo) e il fariseo Paolo. Nella persona di Cornelio, il vangelo raggiunge per la prima volta i pagani, a cui poi si rivolgerà Paolo nei suoi viaggi, mentre Pietro uscirà praticamente di scena. Evidenziamo i passaggi principali dell’evento, come emergono dal racconto.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42A">
        <w:rPr>
          <w:rFonts w:ascii="Times New Roman" w:hAnsi="Times New Roman" w:cs="Times New Roman"/>
          <w:bCs/>
          <w:sz w:val="24"/>
          <w:szCs w:val="24"/>
        </w:rPr>
        <w:t>L’ELOGIO DEL PAGANO CORNELIO</w:t>
      </w:r>
      <w:r>
        <w:rPr>
          <w:rFonts w:ascii="Times New Roman" w:hAnsi="Times New Roman" w:cs="Times New Roman"/>
          <w:bCs/>
          <w:sz w:val="24"/>
          <w:szCs w:val="24"/>
        </w:rPr>
        <w:t xml:space="preserve"> (1-8)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Il racconto inizia con un elogio del Centurione Cornelio:</w:t>
      </w:r>
      <w:r w:rsidRPr="00215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uomo “pio”, “timorato di Dio” che faceva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D6242A">
        <w:rPr>
          <w:rFonts w:ascii="Times New Roman" w:hAnsi="Times New Roman" w:cs="Times New Roman"/>
          <w:bCs/>
          <w:sz w:val="24"/>
          <w:szCs w:val="24"/>
        </w:rPr>
        <w:t>elemosine e preghiere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(v. 2).</w:t>
      </w:r>
      <w:r>
        <w:rPr>
          <w:rFonts w:ascii="Times New Roman" w:hAnsi="Times New Roman" w:cs="Times New Roman"/>
          <w:bCs/>
          <w:sz w:val="24"/>
          <w:szCs w:val="24"/>
        </w:rPr>
        <w:t xml:space="preserve"> Tutti titoli normalmente riservati ai giudei che consideravano i pagani empi, incapaci di pregare e di fare elemosine. Le qualità di quest’uomo erano note, come ricordano i suoi collaboratori: “Stimato da tutta la nazione dei Giudei”</w:t>
      </w:r>
      <w:r w:rsidRPr="002B3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(v.22). È il terzo centurione, nell’opera lucana, dopo quello di Cafarnao che aveva chiesto a Gesù la guarigione di suo figlio e quello che sotto la croce aveva riconosciuto che “Veramente quest’uomo era giusto”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(Lc 7,1-10; 23,47)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A Cornelio viene rivelato che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Dio </w:t>
      </w:r>
      <w:r>
        <w:rPr>
          <w:rFonts w:ascii="Times New Roman" w:hAnsi="Times New Roman" w:cs="Times New Roman"/>
          <w:bCs/>
          <w:sz w:val="24"/>
          <w:szCs w:val="24"/>
        </w:rPr>
        <w:t>aveva gradito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le sue elemosine e preghiere (v.4)</w:t>
      </w:r>
      <w:r>
        <w:rPr>
          <w:rFonts w:ascii="Times New Roman" w:hAnsi="Times New Roman" w:cs="Times New Roman"/>
          <w:bCs/>
          <w:sz w:val="24"/>
          <w:szCs w:val="24"/>
        </w:rPr>
        <w:t>: una chiara smentita della tesi degli israeliti che pensavano che solo le loro preghiere fossero esaudite da Dio</w:t>
      </w:r>
      <w:r w:rsidRPr="00D624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Cornelio presta obbedienza pronta all’ordine divino e manda alcuni servitori fidati a Giaffa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6242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D6242A">
        <w:rPr>
          <w:rFonts w:ascii="Times New Roman" w:hAnsi="Times New Roman" w:cs="Times New Roman"/>
          <w:bCs/>
          <w:sz w:val="24"/>
          <w:szCs w:val="24"/>
        </w:rPr>
        <w:t>vv</w:t>
      </w:r>
      <w:proofErr w:type="spellEnd"/>
      <w:r w:rsidRPr="00D6242A">
        <w:rPr>
          <w:rFonts w:ascii="Times New Roman" w:hAnsi="Times New Roman" w:cs="Times New Roman"/>
          <w:bCs/>
          <w:sz w:val="24"/>
          <w:szCs w:val="24"/>
        </w:rPr>
        <w:t>. 5.8).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Questa presentazione così altamente positiva, è finalizzata a favorire nel lettore uno sguardo nuovo e positivo sul mondo pagano.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42A">
        <w:rPr>
          <w:rFonts w:ascii="Times New Roman" w:hAnsi="Times New Roman" w:cs="Times New Roman"/>
          <w:bCs/>
          <w:sz w:val="24"/>
          <w:szCs w:val="24"/>
        </w:rPr>
        <w:t xml:space="preserve">LA </w:t>
      </w:r>
      <w:r>
        <w:rPr>
          <w:rFonts w:ascii="Times New Roman" w:hAnsi="Times New Roman" w:cs="Times New Roman"/>
          <w:bCs/>
          <w:sz w:val="24"/>
          <w:szCs w:val="24"/>
        </w:rPr>
        <w:t xml:space="preserve">SCELTA </w:t>
      </w:r>
      <w:r w:rsidRPr="00D6242A">
        <w:rPr>
          <w:rFonts w:ascii="Times New Roman" w:hAnsi="Times New Roman" w:cs="Times New Roman"/>
          <w:bCs/>
          <w:sz w:val="24"/>
          <w:szCs w:val="24"/>
        </w:rPr>
        <w:t>FATIC</w:t>
      </w:r>
      <w:r>
        <w:rPr>
          <w:rFonts w:ascii="Times New Roman" w:hAnsi="Times New Roman" w:cs="Times New Roman"/>
          <w:bCs/>
          <w:sz w:val="24"/>
          <w:szCs w:val="24"/>
        </w:rPr>
        <w:t>OSA DI PIETRO (</w:t>
      </w:r>
      <w:r w:rsidRPr="00D6242A">
        <w:rPr>
          <w:rFonts w:ascii="Times New Roman" w:hAnsi="Times New Roman" w:cs="Times New Roman"/>
          <w:bCs/>
          <w:sz w:val="24"/>
          <w:szCs w:val="24"/>
        </w:rPr>
        <w:t>9-16)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Pietro compare in scena mentre, a mezzogiorno, sale sulla terrazza a pregare. Qui, i</w:t>
      </w:r>
      <w:r w:rsidRPr="00D6242A">
        <w:rPr>
          <w:rFonts w:ascii="Times New Roman" w:hAnsi="Times New Roman" w:cs="Times New Roman"/>
          <w:bCs/>
          <w:sz w:val="24"/>
          <w:szCs w:val="24"/>
        </w:rPr>
        <w:t>l primo dei discepoli e</w:t>
      </w:r>
      <w:r>
        <w:rPr>
          <w:rFonts w:ascii="Times New Roman" w:hAnsi="Times New Roman" w:cs="Times New Roman"/>
          <w:bCs/>
          <w:sz w:val="24"/>
          <w:szCs w:val="24"/>
        </w:rPr>
        <w:t xml:space="preserve"> dei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testimoni</w:t>
      </w:r>
      <w:r>
        <w:rPr>
          <w:rFonts w:ascii="Times New Roman" w:hAnsi="Times New Roman" w:cs="Times New Roman"/>
          <w:bCs/>
          <w:sz w:val="24"/>
          <w:szCs w:val="24"/>
        </w:rPr>
        <w:t xml:space="preserve"> viene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messo in </w:t>
      </w:r>
      <w:r>
        <w:rPr>
          <w:rFonts w:ascii="Times New Roman" w:hAnsi="Times New Roman" w:cs="Times New Roman"/>
          <w:bCs/>
          <w:sz w:val="24"/>
          <w:szCs w:val="24"/>
        </w:rPr>
        <w:t>crisi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dalla visione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lenzuolo calato dal cielo, contenente animali considerati impuri, e dall’ordine: </w:t>
      </w:r>
      <w:r w:rsidRPr="00D6242A">
        <w:rPr>
          <w:rFonts w:ascii="Times New Roman" w:hAnsi="Times New Roman" w:cs="Times New Roman"/>
          <w:bCs/>
          <w:sz w:val="24"/>
          <w:szCs w:val="24"/>
        </w:rPr>
        <w:t>“Uccidi e mangia”</w:t>
      </w:r>
      <w:r>
        <w:rPr>
          <w:rFonts w:ascii="Times New Roman" w:hAnsi="Times New Roman" w:cs="Times New Roman"/>
          <w:bCs/>
          <w:sz w:val="24"/>
          <w:szCs w:val="24"/>
        </w:rPr>
        <w:t>. L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a richiesta </w:t>
      </w:r>
      <w:r>
        <w:rPr>
          <w:rFonts w:ascii="Times New Roman" w:hAnsi="Times New Roman" w:cs="Times New Roman"/>
          <w:bCs/>
          <w:sz w:val="24"/>
          <w:szCs w:val="24"/>
        </w:rPr>
        <w:t xml:space="preserve">era in aperto contrasto con le leggi sulla </w:t>
      </w:r>
      <w:r w:rsidRPr="00D6242A">
        <w:rPr>
          <w:rFonts w:ascii="Times New Roman" w:hAnsi="Times New Roman" w:cs="Times New Roman"/>
          <w:bCs/>
          <w:sz w:val="24"/>
          <w:szCs w:val="24"/>
        </w:rPr>
        <w:t>purità alimentare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volte ad impedire il consumo di taluni cibi, ma anche che ebrei e pagani sedessero alla stessa tavola </w:t>
      </w:r>
      <w:r w:rsidRPr="00D6242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6242A">
        <w:rPr>
          <w:rFonts w:ascii="Times New Roman" w:hAnsi="Times New Roman" w:cs="Times New Roman"/>
          <w:bCs/>
          <w:sz w:val="24"/>
          <w:szCs w:val="24"/>
        </w:rPr>
        <w:t>Lv</w:t>
      </w:r>
      <w:proofErr w:type="spellEnd"/>
      <w:r w:rsidRPr="00D6242A">
        <w:rPr>
          <w:rFonts w:ascii="Times New Roman" w:hAnsi="Times New Roman" w:cs="Times New Roman"/>
          <w:bCs/>
          <w:sz w:val="24"/>
          <w:szCs w:val="24"/>
        </w:rPr>
        <w:t xml:space="preserve"> 11).</w:t>
      </w:r>
      <w:r>
        <w:rPr>
          <w:rFonts w:ascii="Times New Roman" w:hAnsi="Times New Roman" w:cs="Times New Roman"/>
          <w:bCs/>
          <w:sz w:val="24"/>
          <w:szCs w:val="24"/>
        </w:rPr>
        <w:t xml:space="preserve"> La prima reazione di Pietro è un netto rifiuto: non intende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trasgredire le norme della sua tradizione religiosa.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Di fronte alla resistenza di Pietro, la voce divina mette in risalto la differenza tra il giudizio di Dio e quello di Pietro: “C</w:t>
      </w:r>
      <w:r w:rsidRPr="00D6242A">
        <w:rPr>
          <w:rFonts w:ascii="Times New Roman" w:hAnsi="Times New Roman" w:cs="Times New Roman"/>
          <w:bCs/>
          <w:sz w:val="24"/>
          <w:szCs w:val="24"/>
        </w:rPr>
        <w:t>iò che Dio ha purificato, tu non considerarlo profano” (v. 15).</w:t>
      </w:r>
      <w:r>
        <w:rPr>
          <w:rFonts w:ascii="Times New Roman" w:hAnsi="Times New Roman" w:cs="Times New Roman"/>
          <w:bCs/>
          <w:sz w:val="24"/>
          <w:szCs w:val="24"/>
        </w:rPr>
        <w:t xml:space="preserve"> È una richiesta di conversione perentoria (si ripete tre volte!), che non concerne comportamenti morali, ma un cambio radicale di mentalità. La conversione “comincia dalla testa”. Solo dopo vengono gli atti.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42A">
        <w:rPr>
          <w:rFonts w:ascii="Times New Roman" w:hAnsi="Times New Roman" w:cs="Times New Roman"/>
          <w:bCs/>
          <w:sz w:val="24"/>
          <w:szCs w:val="24"/>
        </w:rPr>
        <w:t>IL PRIMO PASSO VERSO IL CAMBIAMENTO (VV. 17-23a)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Pietro </w:t>
      </w:r>
      <w:r>
        <w:rPr>
          <w:rFonts w:ascii="Times New Roman" w:hAnsi="Times New Roman" w:cs="Times New Roman"/>
          <w:bCs/>
          <w:sz w:val="24"/>
          <w:szCs w:val="24"/>
        </w:rPr>
        <w:t xml:space="preserve">è una persona onesta: </w:t>
      </w:r>
      <w:r w:rsidRPr="00D6242A">
        <w:rPr>
          <w:rFonts w:ascii="Times New Roman" w:hAnsi="Times New Roman" w:cs="Times New Roman"/>
          <w:bCs/>
          <w:sz w:val="24"/>
          <w:szCs w:val="24"/>
        </w:rPr>
        <w:t>si interroga sul senso della visione (</w:t>
      </w:r>
      <w:proofErr w:type="spellStart"/>
      <w:r w:rsidRPr="00D6242A">
        <w:rPr>
          <w:rFonts w:ascii="Times New Roman" w:hAnsi="Times New Roman" w:cs="Times New Roman"/>
          <w:bCs/>
          <w:sz w:val="24"/>
          <w:szCs w:val="24"/>
        </w:rPr>
        <w:t>vv</w:t>
      </w:r>
      <w:proofErr w:type="spellEnd"/>
      <w:r w:rsidRPr="00D6242A">
        <w:rPr>
          <w:rFonts w:ascii="Times New Roman" w:hAnsi="Times New Roman" w:cs="Times New Roman"/>
          <w:bCs/>
          <w:sz w:val="24"/>
          <w:szCs w:val="24"/>
        </w:rPr>
        <w:t>. 17.19).</w:t>
      </w:r>
      <w:r>
        <w:rPr>
          <w:rFonts w:ascii="Times New Roman" w:hAnsi="Times New Roman" w:cs="Times New Roman"/>
          <w:bCs/>
          <w:sz w:val="24"/>
          <w:szCs w:val="24"/>
        </w:rPr>
        <w:t xml:space="preserve"> Dio non gli risponde direttamente, ma viene in suo aiuto, con l’arrivo dei messaggeri mandati da Cornelio. Normalmente, Dio “ci parla” attraverso gli avvenimenti della vita.</w:t>
      </w:r>
    </w:p>
    <w:p w:rsidR="00331473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Cornelio viene presentato dai sui servitori come uomo “giusto e timorato di Dio”, in attesa della salvezza, come Zaccaria (Lc 1,6), Simeone (Lc 2,25), Giuseppe D’Arimatea (Lc 23,50).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D6242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 reazione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di Pietro </w:t>
      </w:r>
      <w:r>
        <w:rPr>
          <w:rFonts w:ascii="Times New Roman" w:hAnsi="Times New Roman" w:cs="Times New Roman"/>
          <w:bCs/>
          <w:sz w:val="24"/>
          <w:szCs w:val="24"/>
        </w:rPr>
        <w:t xml:space="preserve">è già un primo passo di conversione: fa entrare in casa sua gli ospiti,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nonostante  siano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dei pagani</w:t>
      </w:r>
      <w:r w:rsidRPr="00D6242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Ad un giudeo praticante era “sconsigliato” alloggiare pagani!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42A">
        <w:rPr>
          <w:rFonts w:ascii="Times New Roman" w:hAnsi="Times New Roman" w:cs="Times New Roman"/>
          <w:bCs/>
          <w:sz w:val="24"/>
          <w:szCs w:val="24"/>
        </w:rPr>
        <w:t>IL VIAGGIO, L’INCONTRO DECISIVO, LA PRESA DI COSCIENZA (vv.23b-33)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Il giorno dopo Pietro parte con loro, ma non da solo: </w:t>
      </w:r>
      <w:r w:rsidRPr="00D6242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6242A">
        <w:rPr>
          <w:rFonts w:ascii="Times New Roman" w:hAnsi="Times New Roman" w:cs="Times New Roman"/>
          <w:bCs/>
          <w:sz w:val="24"/>
          <w:szCs w:val="24"/>
        </w:rPr>
        <w:t>lcuni fratelli di Giaffa lo accompagnarono”.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Non sappiamo il mezzo usato per il trasferimento. Le due città distano 51 Km! Il loro viaggio dura oltre un giorno. La lunghezza e la </w:t>
      </w:r>
      <w:r w:rsidRPr="00D6242A">
        <w:rPr>
          <w:rFonts w:ascii="Times New Roman" w:hAnsi="Times New Roman" w:cs="Times New Roman"/>
          <w:bCs/>
          <w:sz w:val="24"/>
          <w:szCs w:val="24"/>
        </w:rPr>
        <w:t>lentezza del viaggio simbol</w:t>
      </w:r>
      <w:r>
        <w:rPr>
          <w:rFonts w:ascii="Times New Roman" w:hAnsi="Times New Roman" w:cs="Times New Roman"/>
          <w:bCs/>
          <w:sz w:val="24"/>
          <w:szCs w:val="24"/>
        </w:rPr>
        <w:t xml:space="preserve">eggiano </w:t>
      </w:r>
      <w:r w:rsidRPr="00D6242A">
        <w:rPr>
          <w:rFonts w:ascii="Times New Roman" w:hAnsi="Times New Roman" w:cs="Times New Roman"/>
          <w:bCs/>
          <w:sz w:val="24"/>
          <w:szCs w:val="24"/>
        </w:rPr>
        <w:t>la fatica ad uscire dal propr</w:t>
      </w:r>
      <w:r>
        <w:rPr>
          <w:rFonts w:ascii="Times New Roman" w:hAnsi="Times New Roman" w:cs="Times New Roman"/>
          <w:bCs/>
          <w:sz w:val="24"/>
          <w:szCs w:val="24"/>
        </w:rPr>
        <w:t>io ambiente religioso-culturale.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Nel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l’incontro </w:t>
      </w:r>
      <w:r>
        <w:rPr>
          <w:rFonts w:ascii="Times New Roman" w:hAnsi="Times New Roman" w:cs="Times New Roman"/>
          <w:bCs/>
          <w:sz w:val="24"/>
          <w:szCs w:val="24"/>
        </w:rPr>
        <w:t xml:space="preserve">sono importanti prima di tutto i </w:t>
      </w:r>
      <w:r w:rsidRPr="00D6242A">
        <w:rPr>
          <w:rFonts w:ascii="Times New Roman" w:hAnsi="Times New Roman" w:cs="Times New Roman"/>
          <w:bCs/>
          <w:sz w:val="24"/>
          <w:szCs w:val="24"/>
        </w:rPr>
        <w:t>gesti: Cornelio lo aspetta (con i suoi); Pietro entra e Cornelio gli va incontro; Cornelio si prostra e lo a</w:t>
      </w:r>
      <w:r>
        <w:rPr>
          <w:rFonts w:ascii="Times New Roman" w:hAnsi="Times New Roman" w:cs="Times New Roman"/>
          <w:bCs/>
          <w:sz w:val="24"/>
          <w:szCs w:val="24"/>
        </w:rPr>
        <w:t>dora mentre Pietro lo rialza: “A</w:t>
      </w:r>
      <w:r w:rsidRPr="00D6242A">
        <w:rPr>
          <w:rFonts w:ascii="Times New Roman" w:hAnsi="Times New Roman" w:cs="Times New Roman"/>
          <w:bCs/>
          <w:sz w:val="24"/>
          <w:szCs w:val="24"/>
        </w:rPr>
        <w:t>nch’io sono un uomo”.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A questo punto possono entrare insieme in casa.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242A">
        <w:rPr>
          <w:rFonts w:ascii="Times New Roman" w:hAnsi="Times New Roman" w:cs="Times New Roman"/>
          <w:bCs/>
          <w:sz w:val="24"/>
          <w:szCs w:val="24"/>
        </w:rPr>
        <w:t>L’</w:t>
      </w:r>
      <w:r>
        <w:rPr>
          <w:rFonts w:ascii="Times New Roman" w:hAnsi="Times New Roman" w:cs="Times New Roman"/>
          <w:bCs/>
          <w:sz w:val="24"/>
          <w:szCs w:val="24"/>
        </w:rPr>
        <w:t xml:space="preserve">evento è talmente nuovo che Pietro sente di dover spiegare il senso della sua presenza: “Voi sapete che a un giudeo non è lecito avere contatti o recarsi tra stranieri, ma Dio mi ha mostrato che non si deve chiamare profano o impuro nessun uomo” (v. 28). A questo punto, entrambi si raccontano cosa li ha spinti a cercare l’incontro. Ambedue prendono 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coscienza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si tratta di </w:t>
      </w:r>
      <w:r w:rsidRPr="00D6242A">
        <w:rPr>
          <w:rFonts w:ascii="Times New Roman" w:hAnsi="Times New Roman" w:cs="Times New Roman"/>
          <w:bCs/>
          <w:sz w:val="24"/>
          <w:szCs w:val="24"/>
        </w:rPr>
        <w:t>volontà divina: Pietro capisce che nel giudizio divino nessun uomo è impuro. Cornelio comprende di aver chiamato Pietro per ascoltare l’annuncio del vangelo</w:t>
      </w:r>
      <w:r>
        <w:rPr>
          <w:rFonts w:ascii="Times New Roman" w:hAnsi="Times New Roman" w:cs="Times New Roman"/>
          <w:bCs/>
          <w:sz w:val="24"/>
          <w:szCs w:val="24"/>
        </w:rPr>
        <w:t>: “Tutti noi siamo qui riuniti, al cospetto di Dio, per ascoltare tutto ciò che dal Signore ti è stato ordinato” (v.33)</w:t>
      </w:r>
      <w:r w:rsidRPr="00D6242A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L’EVANGELIZZAZIONE DEI PAGANI (vv.34-43)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Nelle parole di Pietro c’è la novità scoperta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“Dio non fa preferenza di persone, ma accoglie chi lo teme e pratica la giustizia”. Ecco il passaggio dal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Dio d’Israele al Dio universale.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Questo è il modo di intendere di Dio che era stato rivelato da Gesù. Lui </w:t>
      </w:r>
      <w:r w:rsidRPr="00D6242A">
        <w:rPr>
          <w:rFonts w:ascii="Times New Roman" w:hAnsi="Times New Roman" w:cs="Times New Roman"/>
          <w:bCs/>
          <w:sz w:val="24"/>
          <w:szCs w:val="24"/>
        </w:rPr>
        <w:t>è il “Signore di tutti”. Chiunque crede in Lui ottiene la salvezza.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42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’ULTIMA </w:t>
      </w:r>
      <w:r w:rsidRPr="00D6242A">
        <w:rPr>
          <w:rFonts w:ascii="Times New Roman" w:hAnsi="Times New Roman" w:cs="Times New Roman"/>
          <w:bCs/>
          <w:sz w:val="24"/>
          <w:szCs w:val="24"/>
        </w:rPr>
        <w:t>SORPRESA</w:t>
      </w:r>
      <w:r>
        <w:rPr>
          <w:rFonts w:ascii="Times New Roman" w:hAnsi="Times New Roman" w:cs="Times New Roman"/>
          <w:bCs/>
          <w:sz w:val="24"/>
          <w:szCs w:val="24"/>
        </w:rPr>
        <w:t>: IL DONO DELLO SPIRITO (vv.</w:t>
      </w:r>
      <w:r w:rsidRPr="00D6242A">
        <w:rPr>
          <w:rFonts w:ascii="Times New Roman" w:hAnsi="Times New Roman" w:cs="Times New Roman"/>
          <w:bCs/>
          <w:sz w:val="24"/>
          <w:szCs w:val="24"/>
        </w:rPr>
        <w:t>44-48)</w:t>
      </w:r>
    </w:p>
    <w:p w:rsidR="00331473" w:rsidRPr="00D6242A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Come sempre negli Atti, l</w:t>
      </w:r>
      <w:r w:rsidRPr="00D6242A">
        <w:rPr>
          <w:rFonts w:ascii="Times New Roman" w:hAnsi="Times New Roman" w:cs="Times New Roman"/>
          <w:bCs/>
          <w:sz w:val="24"/>
          <w:szCs w:val="24"/>
        </w:rPr>
        <w:t>o Spirito precede l’azione della chiesa. “Lo Spirito discese su tutti quelli che ascoltavano”.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Dopo il primo istante di meraviglia, 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Pietro </w:t>
      </w:r>
      <w:r>
        <w:rPr>
          <w:rFonts w:ascii="Times New Roman" w:hAnsi="Times New Roman" w:cs="Times New Roman"/>
          <w:bCs/>
          <w:sz w:val="24"/>
          <w:szCs w:val="24"/>
        </w:rPr>
        <w:t>è “</w:t>
      </w:r>
      <w:r w:rsidRPr="00D6242A">
        <w:rPr>
          <w:rFonts w:ascii="Times New Roman" w:hAnsi="Times New Roman" w:cs="Times New Roman"/>
          <w:bCs/>
          <w:sz w:val="24"/>
          <w:szCs w:val="24"/>
        </w:rPr>
        <w:t>costretto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 ad accogliere i pagani nella chiesa con il battesimo, superando ogni pregiudizio e impedimento.</w:t>
      </w:r>
    </w:p>
    <w:p w:rsidR="00331473" w:rsidRDefault="00331473" w:rsidP="003314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242A">
        <w:rPr>
          <w:rFonts w:ascii="Times New Roman" w:hAnsi="Times New Roman" w:cs="Times New Roman"/>
          <w:bCs/>
          <w:sz w:val="24"/>
          <w:szCs w:val="24"/>
        </w:rPr>
        <w:t xml:space="preserve">“Lo pregarono di fermarsi alcuni giorni” (v.48): la </w:t>
      </w:r>
      <w:proofErr w:type="spellStart"/>
      <w:r w:rsidRPr="00D6242A">
        <w:rPr>
          <w:rFonts w:ascii="Times New Roman" w:hAnsi="Times New Roman" w:cs="Times New Roman"/>
          <w:bCs/>
          <w:sz w:val="24"/>
          <w:szCs w:val="24"/>
        </w:rPr>
        <w:t>commensalità</w:t>
      </w:r>
      <w:proofErr w:type="spellEnd"/>
      <w:r w:rsidRPr="00D6242A">
        <w:rPr>
          <w:rFonts w:ascii="Times New Roman" w:hAnsi="Times New Roman" w:cs="Times New Roman"/>
          <w:bCs/>
          <w:sz w:val="24"/>
          <w:szCs w:val="24"/>
        </w:rPr>
        <w:t xml:space="preserve"> tra giud</w:t>
      </w:r>
      <w:r>
        <w:rPr>
          <w:rFonts w:ascii="Times New Roman" w:hAnsi="Times New Roman" w:cs="Times New Roman"/>
          <w:bCs/>
          <w:sz w:val="24"/>
          <w:szCs w:val="24"/>
        </w:rPr>
        <w:t>eo-cristiani e pagano-cristiani non si esaurisce in un singolo gesto, ma continua. Le novità hanno bisogno di tempo per consolidarsi e diventare abitudine di vita.</w:t>
      </w:r>
    </w:p>
    <w:p w:rsidR="00331473" w:rsidRDefault="00331473" w:rsidP="003314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continuare a riflettere.</w:t>
      </w:r>
    </w:p>
    <w:p w:rsidR="00331473" w:rsidRDefault="00331473" w:rsidP="003314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pari di Pietro, tutti abbiamo dei pregiudizi che facciamo fatica a superare. Tutti abbiamo bisogno di conversione. Quali sono i pregiudizi che bloccano la nostra azione missionaria?</w:t>
      </w:r>
    </w:p>
    <w:p w:rsidR="00331473" w:rsidRDefault="00331473" w:rsidP="003314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Pietro si sforza di comprendere e spiegare il disegno divino di salvezza: Dio è più grande delle nostre piccinerie che spesso ci chiudono. La riflessione consolida la conversione.</w:t>
      </w:r>
    </w:p>
    <w:p w:rsidR="00331473" w:rsidRDefault="00331473" w:rsidP="003314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storia va avanti: ecco la necessità di superare gli stereotipi, il “si è sempre fatto così”. Siamo aperti alle novità? Sappiamo rinnovare il nostro annuncio?</w:t>
      </w:r>
    </w:p>
    <w:p w:rsidR="00942F2A" w:rsidRPr="00331473" w:rsidRDefault="00331473" w:rsidP="0033147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L’annuncio non può prescindere dall’incontro personale, dal dialogo, dal confronto amichevole, dal racconto delle esperienze di vita che ci hanno segnato. Uno stile di azione pastorale che tutti possiamo e dobbiamo fare nostro!</w:t>
      </w:r>
      <w:bookmarkStart w:id="0" w:name="_GoBack"/>
      <w:bookmarkEnd w:id="0"/>
    </w:p>
    <w:sectPr w:rsidR="00942F2A" w:rsidRPr="00331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9B7"/>
    <w:multiLevelType w:val="hybridMultilevel"/>
    <w:tmpl w:val="EDA0A300"/>
    <w:lvl w:ilvl="0" w:tplc="CF347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3F11"/>
    <w:multiLevelType w:val="hybridMultilevel"/>
    <w:tmpl w:val="C80AD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E4"/>
    <w:rsid w:val="000A2529"/>
    <w:rsid w:val="001247F1"/>
    <w:rsid w:val="001C14BA"/>
    <w:rsid w:val="002156BD"/>
    <w:rsid w:val="00231F37"/>
    <w:rsid w:val="002B3019"/>
    <w:rsid w:val="002E3F1E"/>
    <w:rsid w:val="00331473"/>
    <w:rsid w:val="00510C8A"/>
    <w:rsid w:val="00527418"/>
    <w:rsid w:val="006240B2"/>
    <w:rsid w:val="00695DBD"/>
    <w:rsid w:val="006A5C56"/>
    <w:rsid w:val="00764ADF"/>
    <w:rsid w:val="00841EE4"/>
    <w:rsid w:val="00942F2A"/>
    <w:rsid w:val="009666F6"/>
    <w:rsid w:val="009A0A75"/>
    <w:rsid w:val="009E5C5F"/>
    <w:rsid w:val="00AB3C27"/>
    <w:rsid w:val="00D6242A"/>
    <w:rsid w:val="00D91B1B"/>
    <w:rsid w:val="00E03068"/>
    <w:rsid w:val="00F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FF11-BA1E-4C89-AADE-8DAD5C9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D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13</cp:revision>
  <cp:lastPrinted>2021-05-24T08:14:00Z</cp:lastPrinted>
  <dcterms:created xsi:type="dcterms:W3CDTF">2021-05-24T07:38:00Z</dcterms:created>
  <dcterms:modified xsi:type="dcterms:W3CDTF">2021-05-30T16:51:00Z</dcterms:modified>
</cp:coreProperties>
</file>