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76F" w:rsidRPr="00C85D31" w:rsidRDefault="004A076F" w:rsidP="004A0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85D3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Corso biblico 2024-25</w:t>
      </w:r>
    </w:p>
    <w:p w:rsidR="004A076F" w:rsidRPr="00C85D31" w:rsidRDefault="004A076F" w:rsidP="004A0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A076F" w:rsidRPr="00C85D31" w:rsidRDefault="004A076F" w:rsidP="004A0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85D3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IL VANGELO SECONDO LUCA</w:t>
      </w:r>
    </w:p>
    <w:p w:rsidR="004A076F" w:rsidRPr="00C85D31" w:rsidRDefault="004A076F" w:rsidP="004A0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A076F" w:rsidRDefault="004A076F" w:rsidP="004A0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Scheda n. 4</w:t>
      </w:r>
    </w:p>
    <w:p w:rsidR="004A076F" w:rsidRDefault="004A076F" w:rsidP="004A0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A076F" w:rsidRDefault="004A076F" w:rsidP="004A0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it-IT"/>
        </w:rPr>
        <w:t>LE TENTAZIONI DI GESù (l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 4,1-13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it-IT"/>
        </w:rPr>
        <w:t>)</w:t>
      </w:r>
    </w:p>
    <w:p w:rsidR="004A076F" w:rsidRDefault="004A076F" w:rsidP="004A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A38AA" w:rsidRDefault="004A076F" w:rsidP="004A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076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Premess</w:t>
      </w:r>
      <w:r w:rsidR="00EA38A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4A076F" w:rsidRDefault="00EA38AA" w:rsidP="004A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T</w:t>
      </w:r>
      <w:r w:rsidR="004A07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utti e tre i vangeli sinottici parlano delle tentazioni di Gesù, prima di iniziare la sua vita pubblica. Mentre però Marco si limita a menzionare in </w:t>
      </w:r>
      <w:r w:rsidR="00DA2B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due versetti (1,12-13) </w:t>
      </w:r>
      <w:r w:rsidR="004A076F">
        <w:rPr>
          <w:rFonts w:ascii="Times New Roman" w:eastAsia="Times New Roman" w:hAnsi="Times New Roman" w:cs="Times New Roman"/>
          <w:sz w:val="24"/>
          <w:szCs w:val="24"/>
          <w:lang w:eastAsia="it-IT"/>
        </w:rPr>
        <w:t>che Gesù fu tentato dal diavolo nel deserto, Matteo e Luca esplicitano il processo delle tre tentazioni</w:t>
      </w:r>
      <w:r w:rsidR="00DA2B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un confronto serrato </w:t>
      </w:r>
      <w:r w:rsidR="004A076F">
        <w:rPr>
          <w:rFonts w:ascii="Times New Roman" w:eastAsia="Times New Roman" w:hAnsi="Times New Roman" w:cs="Times New Roman"/>
          <w:sz w:val="24"/>
          <w:szCs w:val="24"/>
          <w:lang w:eastAsia="it-IT"/>
        </w:rPr>
        <w:t>tra Gesù e il tentatore. I due racconti sono simili, con però una differenza: le due ultime tentazioni sono invertite</w:t>
      </w:r>
      <w:r w:rsidR="00DA2B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Luca registra un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crescendo</w:t>
      </w:r>
      <w:r w:rsidR="00DA2B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sia geografico –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deserto-l</w:t>
      </w:r>
      <w:r w:rsidR="00DA2BE7">
        <w:rPr>
          <w:rFonts w:ascii="Times New Roman" w:eastAsia="Times New Roman" w:hAnsi="Times New Roman" w:cs="Times New Roman"/>
          <w:sz w:val="24"/>
          <w:szCs w:val="24"/>
          <w:lang w:eastAsia="it-IT"/>
        </w:rPr>
        <w:t>uogo alto-tempio di Gerusalemme (La città santa è il punto di arrivo della missione di Gesù) – sia teologico: cresce la pericolosità della tentazione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DA2BE7" w:rsidRDefault="00EA38AA" w:rsidP="004A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Il racconto non è una cronaca di eventi</w:t>
      </w:r>
      <w:r w:rsidR="00DA2BE7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peraltro non hanno avuto testimoni, ma è una riflessione teologica sul senso della missione di Gesù. Ogni elemento ha un rimando simbolico. Alcuni esempi:</w:t>
      </w:r>
    </w:p>
    <w:p w:rsidR="00DA2BE7" w:rsidRDefault="00EA38AA" w:rsidP="00DA2BE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2B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Gesù viene messo alla prova sulla sua identità di Figlio di Dio proclamata durante il battesimo (3,21-22) e confermata dall’albero genealogico che ha presentato Gesù come </w:t>
      </w:r>
      <w:r w:rsidR="008E2408">
        <w:rPr>
          <w:rFonts w:ascii="Times New Roman" w:eastAsia="Times New Roman" w:hAnsi="Times New Roman" w:cs="Times New Roman"/>
          <w:sz w:val="24"/>
          <w:szCs w:val="24"/>
          <w:lang w:eastAsia="it-IT"/>
        </w:rPr>
        <w:t>“</w:t>
      </w:r>
      <w:r w:rsidRPr="00DA2BE7">
        <w:rPr>
          <w:rFonts w:ascii="Times New Roman" w:eastAsia="Times New Roman" w:hAnsi="Times New Roman" w:cs="Times New Roman"/>
          <w:sz w:val="24"/>
          <w:szCs w:val="24"/>
          <w:lang w:eastAsia="it-IT"/>
        </w:rPr>
        <w:t>figlio di Adamo, figlio di Dio</w:t>
      </w:r>
      <w:r w:rsidR="008E2408">
        <w:rPr>
          <w:rFonts w:ascii="Times New Roman" w:eastAsia="Times New Roman" w:hAnsi="Times New Roman" w:cs="Times New Roman"/>
          <w:sz w:val="24"/>
          <w:szCs w:val="24"/>
          <w:lang w:eastAsia="it-IT"/>
        </w:rPr>
        <w:t>” (3</w:t>
      </w:r>
      <w:r w:rsidRPr="00DA2BE7">
        <w:rPr>
          <w:rFonts w:ascii="Times New Roman" w:eastAsia="Times New Roman" w:hAnsi="Times New Roman" w:cs="Times New Roman"/>
          <w:sz w:val="24"/>
          <w:szCs w:val="24"/>
          <w:lang w:eastAsia="it-IT"/>
        </w:rPr>
        <w:t>,23-38).</w:t>
      </w:r>
      <w:r w:rsidR="00846521" w:rsidRPr="00DA2B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DA2BE7" w:rsidRDefault="00846521" w:rsidP="00DA2BE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2B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Mentre Adamo aveva ceduto alla tentazione, Gesù la supera. </w:t>
      </w:r>
    </w:p>
    <w:p w:rsidR="00DA2BE7" w:rsidRDefault="00846521" w:rsidP="00DA2BE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2B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deserto, nella Bibbia, indica il luogo della prova. </w:t>
      </w:r>
    </w:p>
    <w:p w:rsidR="00EA38AA" w:rsidRPr="00DA2BE7" w:rsidRDefault="00846521" w:rsidP="00DA2BE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2BE7">
        <w:rPr>
          <w:rFonts w:ascii="Times New Roman" w:eastAsia="Times New Roman" w:hAnsi="Times New Roman" w:cs="Times New Roman"/>
          <w:sz w:val="24"/>
          <w:szCs w:val="24"/>
          <w:lang w:eastAsia="it-IT"/>
        </w:rPr>
        <w:t>Il numero quaranta indica la durata della prova, rappresentata dal</w:t>
      </w:r>
      <w:r w:rsidR="003A40AC">
        <w:rPr>
          <w:rFonts w:ascii="Times New Roman" w:eastAsia="Times New Roman" w:hAnsi="Times New Roman" w:cs="Times New Roman"/>
          <w:sz w:val="24"/>
          <w:szCs w:val="24"/>
          <w:lang w:eastAsia="it-IT"/>
        </w:rPr>
        <w:t>la fame conseguente al digiuno</w:t>
      </w:r>
      <w:r w:rsidRPr="00DA2BE7">
        <w:rPr>
          <w:rFonts w:ascii="Times New Roman" w:eastAsia="Times New Roman" w:hAnsi="Times New Roman" w:cs="Times New Roman"/>
          <w:sz w:val="24"/>
          <w:szCs w:val="24"/>
          <w:lang w:eastAsia="it-IT"/>
        </w:rPr>
        <w:t>. Era stato così per Elia (1Re 19,8), per Mosè (Es 34,28), per il popolo di Israele, dopo la liberazione dall’Egitto.</w:t>
      </w:r>
    </w:p>
    <w:p w:rsidR="00FC5985" w:rsidRDefault="00846521" w:rsidP="00FC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La tentazione non è una istigazione al male, ma la messa alla prova della propria identità e della coerenza con le scelte fatte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Cfr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8,2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“…</w:t>
      </w:r>
      <w:r w:rsidRPr="00FC598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per metterti alla prova, per sapere quello che avevi nel cuore e se avresti osservato o no i suoi comandi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”).</w:t>
      </w:r>
      <w:r w:rsidR="003A4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Chi mette alla prova non è Dio</w:t>
      </w:r>
      <w:r w:rsidR="00FC59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come </w:t>
      </w:r>
      <w:r w:rsidR="00511F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sembrava </w:t>
      </w:r>
      <w:r w:rsidR="00FC5985">
        <w:rPr>
          <w:rFonts w:ascii="Times New Roman" w:eastAsia="Times New Roman" w:hAnsi="Times New Roman" w:cs="Times New Roman"/>
          <w:sz w:val="24"/>
          <w:szCs w:val="24"/>
          <w:lang w:eastAsia="it-IT"/>
        </w:rPr>
        <w:t>suggeri</w:t>
      </w:r>
      <w:r w:rsidR="00511FEA">
        <w:rPr>
          <w:rFonts w:ascii="Times New Roman" w:eastAsia="Times New Roman" w:hAnsi="Times New Roman" w:cs="Times New Roman"/>
          <w:sz w:val="24"/>
          <w:szCs w:val="24"/>
          <w:lang w:eastAsia="it-IT"/>
        </w:rPr>
        <w:t>re</w:t>
      </w:r>
      <w:r w:rsidR="00FC59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vecchia versione del Padre nostro. È la vita che ci mette alla prova</w:t>
      </w:r>
      <w:r w:rsidR="00511F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(il ruolo del tentatore è perlomeno incerto</w:t>
      </w:r>
      <w:r w:rsidR="00657F3A">
        <w:rPr>
          <w:rFonts w:ascii="Times New Roman" w:eastAsia="Times New Roman" w:hAnsi="Times New Roman" w:cs="Times New Roman"/>
          <w:sz w:val="24"/>
          <w:szCs w:val="24"/>
          <w:lang w:eastAsia="it-IT"/>
        </w:rPr>
        <w:t>, in ogni caso sempre collegato con i dinamismi della vita. Può rendere l’idea l’immagine di chi soffia sul fuoco!</w:t>
      </w:r>
      <w:r w:rsidR="00511FEA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FC5985">
        <w:rPr>
          <w:rFonts w:ascii="Times New Roman" w:eastAsia="Times New Roman" w:hAnsi="Times New Roman" w:cs="Times New Roman"/>
          <w:sz w:val="24"/>
          <w:szCs w:val="24"/>
          <w:lang w:eastAsia="it-IT"/>
        </w:rPr>
        <w:t>: per questo Gesù ha insegnato a chiedere al Padre di aiutarci a non soccombere nel momento della prova.</w:t>
      </w:r>
    </w:p>
    <w:p w:rsidR="00FC5985" w:rsidRDefault="00FC5985" w:rsidP="00FC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="005612A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Nelle tentazioni </w:t>
      </w:r>
      <w:r w:rsidR="00657F3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Gesù </w:t>
      </w:r>
      <w:r w:rsidR="005612A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c’è </w:t>
      </w:r>
      <w:r w:rsidR="00657F3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anche </w:t>
      </w:r>
      <w:r w:rsidR="005612A2">
        <w:rPr>
          <w:rFonts w:ascii="Times New Roman" w:eastAsia="Times New Roman" w:hAnsi="Times New Roman" w:cs="Times New Roman"/>
          <w:sz w:val="24"/>
          <w:szCs w:val="24"/>
          <w:lang w:eastAsia="it-IT"/>
        </w:rPr>
        <w:t>un rimando storico, perché, s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tando ai vangeli, Gesù, non solo all’inizio, ma nel corso della sua vita pubbli</w:t>
      </w:r>
      <w:r w:rsidR="005612A2">
        <w:rPr>
          <w:rFonts w:ascii="Times New Roman" w:eastAsia="Times New Roman" w:hAnsi="Times New Roman" w:cs="Times New Roman"/>
          <w:sz w:val="24"/>
          <w:szCs w:val="24"/>
          <w:lang w:eastAsia="it-IT"/>
        </w:rPr>
        <w:t>ca, ha avuto effettivamente la tentazione di atteggiarsi a messia politico o religioso, la tentazione di mettere al centro se stesso, anziché il Regno di Dio.</w:t>
      </w:r>
    </w:p>
    <w:p w:rsidR="00FC5985" w:rsidRDefault="00FC5985" w:rsidP="00FC5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FC5985" w:rsidRDefault="00FC5985" w:rsidP="00FC5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Lettura del testo: Lc 4,1-</w:t>
      </w:r>
      <w:r w:rsidR="008E240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3</w:t>
      </w:r>
    </w:p>
    <w:p w:rsidR="00FC5985" w:rsidRDefault="00FC5985" w:rsidP="00FC5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FC5985" w:rsidRDefault="005612A2" w:rsidP="00FC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Pr="0032000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La prima </w:t>
      </w:r>
      <w:r w:rsidR="00FC5985" w:rsidRPr="0032000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tentazione</w:t>
      </w:r>
      <w:r w:rsidR="00320004">
        <w:rPr>
          <w:rFonts w:ascii="Times New Roman" w:eastAsia="Times New Roman" w:hAnsi="Times New Roman" w:cs="Times New Roman"/>
          <w:sz w:val="24"/>
          <w:szCs w:val="24"/>
          <w:lang w:eastAsia="it-IT"/>
        </w:rPr>
        <w:t>. L</w:t>
      </w:r>
      <w:r w:rsidR="00DA2B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tentazione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trasformare le pietre in pane corrisponde alla seduzione di un </w:t>
      </w:r>
      <w:r w:rsidRPr="00320004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messianismo economico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il vero messia è colui che risolve i problemi economici del popolo, chi offre gratis “</w:t>
      </w:r>
      <w:proofErr w:type="spellStart"/>
      <w:r w:rsidRPr="005612A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panem</w:t>
      </w:r>
      <w:proofErr w:type="spellEnd"/>
      <w:r w:rsidRPr="005612A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et </w:t>
      </w:r>
      <w:proofErr w:type="spellStart"/>
      <w:r w:rsidRPr="005612A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circenses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”, pane e divertimento. Chi ha un po’ di dimestichezza con i testi evangeli</w:t>
      </w:r>
      <w:r w:rsidR="00657F3A">
        <w:rPr>
          <w:rFonts w:ascii="Times New Roman" w:eastAsia="Times New Roman" w:hAnsi="Times New Roman" w:cs="Times New Roman"/>
          <w:sz w:val="24"/>
          <w:szCs w:val="24"/>
          <w:lang w:eastAsia="it-IT"/>
        </w:rPr>
        <w:t>ci non fa fatica a ricordare quando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Gesù ha subito questa tentazione: dopo la moltiplicazione dei pani un gruppo di fanatici lo voleva incoronare re.</w:t>
      </w:r>
    </w:p>
    <w:p w:rsidR="005612A2" w:rsidRDefault="005612A2" w:rsidP="00FC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La risposta di Gesù è affidata ad una citazione del Deuteronomio (8,3)</w:t>
      </w:r>
      <w:r w:rsidR="00320004">
        <w:rPr>
          <w:rFonts w:ascii="Times New Roman" w:eastAsia="Times New Roman" w:hAnsi="Times New Roman" w:cs="Times New Roman"/>
          <w:sz w:val="24"/>
          <w:szCs w:val="24"/>
          <w:lang w:eastAsia="it-IT"/>
        </w:rPr>
        <w:t>, una riflessione sull’episodio dell’Esodo, nel quale il popolo, sofferente per la fame, rimpiange le cipolle d’Egitto. Da notare che in quel contesto, Dio prima dà al popolo il sostentamento</w:t>
      </w:r>
      <w:r w:rsidR="00657F3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la manna e le quaglie! –</w:t>
      </w:r>
      <w:r w:rsidR="0032000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 poi gli ricorda che al primo posto non deve esserci la preoccupazione per il cibo ma l’adesione ubbidiente alla Parola di Dio.</w:t>
      </w:r>
    </w:p>
    <w:p w:rsidR="00320004" w:rsidRDefault="00657F3A" w:rsidP="00FC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Il messaggio</w:t>
      </w:r>
      <w:r w:rsidR="0032000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noi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molto chiaro</w:t>
      </w:r>
      <w:r w:rsidR="00320004">
        <w:rPr>
          <w:rFonts w:ascii="Times New Roman" w:eastAsia="Times New Roman" w:hAnsi="Times New Roman" w:cs="Times New Roman"/>
          <w:sz w:val="24"/>
          <w:szCs w:val="24"/>
          <w:lang w:eastAsia="it-IT"/>
        </w:rPr>
        <w:t>: le preoccupazioni economiche sono legittime (Dio non ci ha creato pe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rché soffriamo la fame, tant’è v</w:t>
      </w:r>
      <w:r w:rsidR="0032000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ero che ha messo tutta la terra a nostra disposizione!), ma </w:t>
      </w:r>
      <w:r w:rsidR="00320004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non sono la cosa più importante della vita. La tentazione peggiore è strumentalizzare la “fame” della gente a fini di potere e di controllo sociale. Anche perché 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 “fame” è insaziabile: il pane</w:t>
      </w:r>
      <w:r w:rsidR="0032000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la carne, </w:t>
      </w:r>
      <w:r w:rsidR="00540E6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terra, la casa,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 poi il vestito all’ultima moda, </w:t>
      </w:r>
      <w:r w:rsidR="00540E6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l’ultimo modello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smartphone, di </w:t>
      </w:r>
      <w:r w:rsidR="00540E6B">
        <w:rPr>
          <w:rFonts w:ascii="Times New Roman" w:eastAsia="Times New Roman" w:hAnsi="Times New Roman" w:cs="Times New Roman"/>
          <w:sz w:val="24"/>
          <w:szCs w:val="24"/>
          <w:lang w:eastAsia="it-IT"/>
        </w:rPr>
        <w:t>macchina o di aereo supersonico…</w:t>
      </w:r>
    </w:p>
    <w:p w:rsidR="00540E6B" w:rsidRDefault="00540E6B" w:rsidP="00FC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40E6B" w:rsidRDefault="00540E6B" w:rsidP="00FC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0E6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La seconda tentazione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 Ha una scenografia immaginaria: un luogo alto, un punto panoramico da cui lo sguardo può spaziare sull’orizzonte, certo non su “tutti i regni”</w:t>
      </w:r>
      <w:r w:rsidR="00657F3A">
        <w:rPr>
          <w:rFonts w:ascii="Times New Roman" w:eastAsia="Times New Roman" w:hAnsi="Times New Roman" w:cs="Times New Roman"/>
          <w:sz w:val="24"/>
          <w:szCs w:val="24"/>
          <w:lang w:eastAsia="it-IT"/>
        </w:rPr>
        <w:t>: lo sguardo non può spaziare tanto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nemmeno se la terra fosse piatta come si pensava ai tempi di Gesù. </w:t>
      </w:r>
      <w:r w:rsidR="00657F3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Anche la sete di potere non ha limiti.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 tentazione di un messian</w:t>
      </w:r>
      <w:r w:rsidR="00657F3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ismo politico è sempre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presente nella storia di Israele</w:t>
      </w:r>
      <w:r w:rsidR="00657F3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un paradosso, se pensiamo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che</w:t>
      </w:r>
      <w:r w:rsidR="00657F3A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numero di abitanti e per potere dello stato</w:t>
      </w:r>
      <w:r w:rsidR="00657F3A">
        <w:rPr>
          <w:rFonts w:ascii="Times New Roman" w:eastAsia="Times New Roman" w:hAnsi="Times New Roman" w:cs="Times New Roman"/>
          <w:sz w:val="24"/>
          <w:szCs w:val="24"/>
          <w:lang w:eastAsia="it-IT"/>
        </w:rPr>
        <w:t>, Israele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poteva nemmeno confrontarsi con le </w:t>
      </w:r>
      <w:r w:rsidR="00657F3A">
        <w:rPr>
          <w:rFonts w:ascii="Times New Roman" w:eastAsia="Times New Roman" w:hAnsi="Times New Roman" w:cs="Times New Roman"/>
          <w:sz w:val="24"/>
          <w:szCs w:val="24"/>
          <w:lang w:eastAsia="it-IT"/>
        </w:rPr>
        <w:t>super-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potenze politiche dell’</w:t>
      </w:r>
      <w:r w:rsidR="00657F3A">
        <w:rPr>
          <w:rFonts w:ascii="Times New Roman" w:eastAsia="Times New Roman" w:hAnsi="Times New Roman" w:cs="Times New Roman"/>
          <w:sz w:val="24"/>
          <w:szCs w:val="24"/>
          <w:lang w:eastAsia="it-IT"/>
        </w:rPr>
        <w:t>epoca. A dispetto dei numeri, il sogno-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illusione era di diventare, grazie al messia, lo stato più numeroso e più potente</w:t>
      </w:r>
      <w:r w:rsidR="004940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mondo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 Gesù ha rifiutato l’appellativo di messia proprio per non alimentare l’illusione del messianismo politico.</w:t>
      </w:r>
    </w:p>
    <w:p w:rsidR="00311F51" w:rsidRDefault="00311F51" w:rsidP="00FC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Gesù risponde al tentatore riaffermando che Dio è l’unico Signore dell’universo: “Adorerai il Signore tuo Dio e a lui solo renderai culto”. Solo Dio può essere adorato: nessun uomo, per quanto politicamente potente può pretendere per sé un onore del genere. Come verrà spiegato molto bene nell’Apocalisse, quando il potere politico pretende onori divini diventa l’Anticristo</w:t>
      </w:r>
      <w:r w:rsidR="004940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Come teorizzato dal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filosofo russo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Solovev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4940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politico più pericoloso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è ateo, </w:t>
      </w:r>
      <w:r w:rsidR="004940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 chi, come l’Anticristo,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“crede in Dio, ma ama solo se stesso”.</w:t>
      </w:r>
    </w:p>
    <w:p w:rsidR="00311F51" w:rsidRDefault="00311F51" w:rsidP="00FC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11F51" w:rsidRDefault="00311F51" w:rsidP="00FC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La terza tentazione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Ha come scenario il pinnacolo del tempio di Gerusalemme, la torre più alta: forse la torre meridionale da cui la vista spaziava sulla valle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Cedron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3042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tentazione è quella di usare il favore divino per fare miracoli spettacolari, capaci di “costringere” le persone a credere. Da tutti i vangeli noi vediamo che la fede non si fonda sui miracoli: </w:t>
      </w:r>
      <w:r w:rsidR="004940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Gesù non ha mai fatto miracoli per farsi vedere o per “costringere” le persone a credere. I miracoli sono un gesto di amore gratuito e la fede </w:t>
      </w:r>
      <w:r w:rsidR="003042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un atto di fiducia in Gesù che precede i miracoli e </w:t>
      </w:r>
      <w:r w:rsidR="004940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semmai </w:t>
      </w:r>
      <w:r w:rsidR="00304278">
        <w:rPr>
          <w:rFonts w:ascii="Times New Roman" w:eastAsia="Times New Roman" w:hAnsi="Times New Roman" w:cs="Times New Roman"/>
          <w:sz w:val="24"/>
          <w:szCs w:val="24"/>
          <w:lang w:eastAsia="it-IT"/>
        </w:rPr>
        <w:t>viene rafforzata da essi.</w:t>
      </w:r>
    </w:p>
    <w:p w:rsidR="0049408D" w:rsidRDefault="0049408D" w:rsidP="00FC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In questa terza tentazione,</w:t>
      </w:r>
      <w:r w:rsidR="003042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tentatore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indossa la maschera religiosa: </w:t>
      </w:r>
      <w:r w:rsidR="003042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serve di un versetto della Bibbia, in cui Dio assicura la sua protezione a chi confida in lui (Salmo 90,11-12).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C’è chiaramente </w:t>
      </w:r>
      <w:r w:rsidR="003042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messa in guardia dalla tentazione fondamentalistica di usare i testi sacri come una miniera di citazioni a nostra disposizione per confermare le nostre tesi. Con versetti biblici staccati dal contesto possiamo far dire ai testi sacri tutto quello che vogliamo. </w:t>
      </w:r>
    </w:p>
    <w:p w:rsidR="00304278" w:rsidRDefault="0049408D" w:rsidP="00FC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Questa volta, </w:t>
      </w:r>
      <w:r w:rsidR="00304278">
        <w:rPr>
          <w:rFonts w:ascii="Times New Roman" w:eastAsia="Times New Roman" w:hAnsi="Times New Roman" w:cs="Times New Roman"/>
          <w:sz w:val="24"/>
          <w:szCs w:val="24"/>
          <w:lang w:eastAsia="it-IT"/>
        </w:rPr>
        <w:t>Gesù sta al gioco e risponde con un altro versetto della Scrittura, in cui mette in guardia dalla tenta</w:t>
      </w:r>
      <w:r w:rsidR="009F6A9E">
        <w:rPr>
          <w:rFonts w:ascii="Times New Roman" w:eastAsia="Times New Roman" w:hAnsi="Times New Roman" w:cs="Times New Roman"/>
          <w:sz w:val="24"/>
          <w:szCs w:val="24"/>
          <w:lang w:eastAsia="it-IT"/>
        </w:rPr>
        <w:t>zione umana di provocare Dio: pretendere che Dio si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9F6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nostra disposizione, pronto a soddisfare ogni nostro desiderio. Come ripeteva don Gasparino, Dio non risponde “a gettone” alle nostre preghiere: “Dio risponde sempre, ma quando e come vuole lui!”.</w:t>
      </w:r>
    </w:p>
    <w:p w:rsidR="009F6A9E" w:rsidRDefault="009F6A9E" w:rsidP="00FC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F6A9E" w:rsidRDefault="009F6A9E" w:rsidP="00FC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Conclusione.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La pagina delle tentazioni è una pagina catechetica, rivolta ai singoli credenti e alla comunità, per mettere in guardia dalle tentazioni dell’economia, del potere e del miracolismo spiritualistico. Queste sono state le tentazioni di Israele. Nei secoli sono state le tentazioni di tanti: sia uomini politici che uomini di Chiesa. Sono tentazioni perenni, da cui stare in guardia, anche oggi.</w:t>
      </w:r>
    </w:p>
    <w:p w:rsidR="00A663C2" w:rsidRDefault="00A663C2" w:rsidP="00FC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408D" w:rsidRPr="00406EC6" w:rsidRDefault="00A663C2" w:rsidP="00FC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Appendice.</w:t>
      </w:r>
      <w:r w:rsidR="0049408D" w:rsidRPr="00406E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Nel</w:t>
      </w:r>
      <w:r w:rsidR="00406EC6" w:rsidRPr="00406E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</w:t>
      </w:r>
      <w:r w:rsidR="00406EC6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Leggenda del Grande I</w:t>
      </w:r>
      <w:r w:rsidR="00406EC6" w:rsidRPr="00406EC6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nquisitore, </w:t>
      </w:r>
      <w:r w:rsidR="00406EC6" w:rsidRPr="00406E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metà </w:t>
      </w:r>
      <w:r w:rsidR="00406E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circa </w:t>
      </w:r>
      <w:r w:rsidR="00406EC6" w:rsidRPr="00406EC6">
        <w:rPr>
          <w:rFonts w:ascii="Times New Roman" w:eastAsia="Times New Roman" w:hAnsi="Times New Roman" w:cs="Times New Roman"/>
          <w:sz w:val="24"/>
          <w:szCs w:val="24"/>
          <w:lang w:eastAsia="it-IT"/>
        </w:rPr>
        <w:t>del</w:t>
      </w:r>
      <w:r w:rsidR="0049408D" w:rsidRPr="00406E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romanzo </w:t>
      </w:r>
      <w:r w:rsidR="0049408D" w:rsidRPr="00406EC6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 fratelli Karamazov</w:t>
      </w:r>
      <w:r w:rsidR="0049408D" w:rsidRPr="00406EC6">
        <w:rPr>
          <w:rFonts w:ascii="Times New Roman" w:eastAsia="Times New Roman" w:hAnsi="Times New Roman" w:cs="Times New Roman"/>
          <w:sz w:val="24"/>
          <w:szCs w:val="24"/>
          <w:lang w:eastAsia="it-IT"/>
        </w:rPr>
        <w:t>, Dostoevskij</w:t>
      </w:r>
      <w:r w:rsidR="0049408D" w:rsidRPr="00406EC6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r w:rsidR="00406EC6" w:rsidRPr="00406EC6">
        <w:rPr>
          <w:rFonts w:ascii="Times New Roman" w:eastAsia="Times New Roman" w:hAnsi="Times New Roman" w:cs="Times New Roman"/>
          <w:sz w:val="24"/>
          <w:szCs w:val="24"/>
          <w:lang w:eastAsia="it-IT"/>
        </w:rPr>
        <w:t>immagina</w:t>
      </w:r>
      <w:r w:rsidR="00406E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Gesù ritorni sulla terra, in Spagna, ai tempi dell’Inquisizione. Viene arrestato come sovversivo e condotto davanti al Grande Inquisitore che lo riconosce e lo investe: “Perché sei venuto a disturbarci?”. Noi, uomini di Chiesa, abbiamo capito come si controllano e come si governano gli uomini: con il pane, il potere politico, il prestigio religioso. Come dire: il tentatore aveva ragione; tu non l’hai capito, per questo sei finito sulla croce! Anche nel testo di </w:t>
      </w:r>
      <w:r w:rsidR="00406EC6" w:rsidRPr="00406EC6">
        <w:rPr>
          <w:rFonts w:ascii="Times New Roman" w:eastAsia="Times New Roman" w:hAnsi="Times New Roman" w:cs="Times New Roman"/>
          <w:sz w:val="24"/>
          <w:szCs w:val="24"/>
          <w:lang w:eastAsia="it-IT"/>
        </w:rPr>
        <w:t>Dostoevskij</w:t>
      </w:r>
      <w:r w:rsidR="00406EC6">
        <w:rPr>
          <w:rFonts w:ascii="Times New Roman" w:eastAsia="Times New Roman" w:hAnsi="Times New Roman" w:cs="Times New Roman"/>
          <w:sz w:val="24"/>
          <w:szCs w:val="24"/>
          <w:lang w:eastAsia="it-IT"/>
        </w:rPr>
        <w:t>, come davanti al sommo Sacerdote, Gesù non risponde. Se ne va in silenzio…</w:t>
      </w:r>
    </w:p>
    <w:p w:rsidR="009F6A9E" w:rsidRDefault="009F6A9E" w:rsidP="00FC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9F6A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EC0E5E"/>
    <w:multiLevelType w:val="hybridMultilevel"/>
    <w:tmpl w:val="5CAEFA2E"/>
    <w:lvl w:ilvl="0" w:tplc="F6CA4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48A"/>
    <w:rsid w:val="00217FDC"/>
    <w:rsid w:val="00304278"/>
    <w:rsid w:val="00311F51"/>
    <w:rsid w:val="00320004"/>
    <w:rsid w:val="003A40AC"/>
    <w:rsid w:val="00406EC6"/>
    <w:rsid w:val="0049248A"/>
    <w:rsid w:val="0049408D"/>
    <w:rsid w:val="004A076F"/>
    <w:rsid w:val="00511FEA"/>
    <w:rsid w:val="00540E6B"/>
    <w:rsid w:val="005612A2"/>
    <w:rsid w:val="00615A70"/>
    <w:rsid w:val="00657F3A"/>
    <w:rsid w:val="00846521"/>
    <w:rsid w:val="008E2408"/>
    <w:rsid w:val="009F6A9E"/>
    <w:rsid w:val="00A663C2"/>
    <w:rsid w:val="00DA2BE7"/>
    <w:rsid w:val="00EA38AA"/>
    <w:rsid w:val="00FC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81E39-E2C4-432D-9798-B8811E0E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07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6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6A9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A2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F5B21-6CBF-46DF-B006-18A8B637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Galvagno</dc:creator>
  <cp:keywords/>
  <dc:description/>
  <cp:lastModifiedBy>Galvagno</cp:lastModifiedBy>
  <cp:revision>5</cp:revision>
  <cp:lastPrinted>2025-02-06T11:19:00Z</cp:lastPrinted>
  <dcterms:created xsi:type="dcterms:W3CDTF">2025-02-06T09:41:00Z</dcterms:created>
  <dcterms:modified xsi:type="dcterms:W3CDTF">2025-02-21T11:24:00Z</dcterms:modified>
</cp:coreProperties>
</file>